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E1" w:rsidRDefault="0055279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807720" cy="990600"/>
            <wp:effectExtent l="0" t="0" r="0" b="0"/>
            <wp:docPr id="1" name="Slika 1" descr="C:\Users\Danijel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Danijela\Desktop\G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9E1" w:rsidRDefault="0055279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REPUBLIKA HRVATSKA</w:t>
      </w:r>
    </w:p>
    <w:p w:rsidR="002209E1" w:rsidRDefault="0055279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KRAPINSKO – ZAGORSKA ŽUPANIJA</w:t>
      </w:r>
    </w:p>
    <w:p w:rsidR="002209E1" w:rsidRDefault="00552799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 xml:space="preserve">      OPĆINA KRALJEVEC NA SUTLI</w:t>
      </w:r>
    </w:p>
    <w:p w:rsidR="002209E1" w:rsidRDefault="00552799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OPĆINSKA NAČELNICA</w:t>
      </w:r>
    </w:p>
    <w:p w:rsidR="002209E1" w:rsidRDefault="002209E1">
      <w:pPr>
        <w:rPr>
          <w:rFonts w:ascii="Times New Roman" w:hAnsi="Times New Roman" w:cs="Times New Roman"/>
          <w:sz w:val="24"/>
          <w:szCs w:val="24"/>
        </w:rPr>
      </w:pPr>
    </w:p>
    <w:p w:rsidR="002209E1" w:rsidRDefault="00552799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bookmarkStart w:id="1" w:name="__DdeLink__953_354538986"/>
      <w:bookmarkEnd w:id="1"/>
      <w:r>
        <w:rPr>
          <w:rFonts w:ascii="Times New Roman" w:hAnsi="Times New Roman" w:cs="Times New Roman"/>
          <w:sz w:val="24"/>
          <w:szCs w:val="24"/>
        </w:rPr>
        <w:t>023-05/17-21/03</w:t>
      </w:r>
    </w:p>
    <w:p w:rsidR="002209E1" w:rsidRDefault="00552799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2135-02-17-01</w:t>
      </w:r>
    </w:p>
    <w:p w:rsidR="002209E1" w:rsidRDefault="00552799">
      <w:pPr>
        <w:pStyle w:val="Bezproreda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Sutli,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.11.2017.</w:t>
      </w:r>
    </w:p>
    <w:p w:rsidR="002209E1" w:rsidRDefault="002209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09E1" w:rsidRDefault="002209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09E1" w:rsidRDefault="00552799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temelju članka 49. Statuta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Sutli (Službeni glasnik Krapinsko – zagorske županije br. 32/17), Načelnica raspisuje </w:t>
      </w:r>
    </w:p>
    <w:p w:rsidR="002209E1" w:rsidRDefault="002209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09E1" w:rsidRDefault="002209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09E1" w:rsidRDefault="00552799">
      <w:pPr>
        <w:pStyle w:val="Bezproreda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:rsidR="002209E1" w:rsidRDefault="00552799">
      <w:pPr>
        <w:pStyle w:val="Bezproreda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 provođenje parcelacijskog elaborata za cestu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Radakovo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Antunošak</w:t>
      </w:r>
      <w:proofErr w:type="spellEnd"/>
    </w:p>
    <w:p w:rsidR="002209E1" w:rsidRDefault="002209E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209E1" w:rsidRDefault="00552799">
      <w:pPr>
        <w:pStyle w:val="Bezproreda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</w:p>
    <w:p w:rsidR="002209E1" w:rsidRDefault="00552799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ab/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Sutli je u</w:t>
      </w:r>
      <w:r>
        <w:rPr>
          <w:rFonts w:ascii="Times New Roman" w:hAnsi="Times New Roman" w:cs="Times New Roman"/>
          <w:sz w:val="24"/>
          <w:szCs w:val="24"/>
        </w:rPr>
        <w:t xml:space="preserve"> procesu izrade parcelacijskog elaborata za formiranje općinskog puta od dijelova k.č.br. </w:t>
      </w:r>
      <w:r>
        <w:rPr>
          <w:rFonts w:ascii="Times New Roman" w:hAnsi="Times New Roman" w:cs="Times New Roman"/>
          <w:sz w:val="24"/>
          <w:szCs w:val="24"/>
        </w:rPr>
        <w:t>16/17, 18, 19/1, 19/2,19/3, 19/4, 19/5, 1932, 19/6, 19/7, 19/8, 20/1, 20/2, 20/3, 20/4, 20/5, 20/6, 20/8, 70/1, 1936, 20/10, 65/1, 65/2, 65/3, 66, 67/1, 68,69/2, 69/3</w:t>
      </w:r>
      <w:r>
        <w:rPr>
          <w:rFonts w:ascii="Times New Roman" w:hAnsi="Times New Roman" w:cs="Times New Roman"/>
          <w:sz w:val="24"/>
          <w:szCs w:val="24"/>
        </w:rPr>
        <w:t xml:space="preserve">, 70/1, 71/1, 71/2, 71/4, 71/5, 120/1, 121/2, 121/3, 122/1, 123, 1934, 1937, 1938, 124/1, 124/2, 124/3, 131/1, 130/3, 20/30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Radakovo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09E1" w:rsidRDefault="002209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09E1" w:rsidRDefault="00552799">
      <w:pPr>
        <w:pStyle w:val="Bezproreda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2209E1" w:rsidRDefault="00552799">
      <w:pPr>
        <w:pStyle w:val="Bezproreda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Pozivaju se građani (pravne i fizičke osobe) na sastanak </w:t>
      </w:r>
    </w:p>
    <w:p w:rsidR="002209E1" w:rsidRDefault="0055279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09E1" w:rsidRDefault="0055279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Ukoliko se ne odazovete na sastanak, smatrat će se</w:t>
      </w:r>
      <w:r>
        <w:rPr>
          <w:rFonts w:ascii="Times New Roman" w:hAnsi="Times New Roman" w:cs="Times New Roman"/>
          <w:sz w:val="24"/>
          <w:szCs w:val="24"/>
        </w:rPr>
        <w:t xml:space="preserve"> da nemate primjedbi na predmetno izvješće. Ovime se ne prejudiciraju vlasnički niti posjednički odnosi, već je riječ o formalnoj pretpostavci za provođenje parcelacijskog elaborata.</w:t>
      </w:r>
    </w:p>
    <w:p w:rsidR="002209E1" w:rsidRDefault="002209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09E1" w:rsidRDefault="00552799">
      <w:pPr>
        <w:pStyle w:val="Bezproreda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</w:p>
    <w:p w:rsidR="002209E1" w:rsidRDefault="00552799">
      <w:pPr>
        <w:pStyle w:val="Bezproreda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Parcelacijski elaborat će izrađivati ovlašteni inženjer geodezije</w:t>
      </w:r>
      <w:r>
        <w:rPr>
          <w:rFonts w:ascii="Times New Roman" w:hAnsi="Times New Roman" w:cs="Times New Roman"/>
          <w:sz w:val="24"/>
          <w:szCs w:val="24"/>
        </w:rPr>
        <w:t xml:space="preserve"> Dario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GEO TERRA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Draše 57/B,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Sutli. Sve ostale informacije mogu se dobiti u Jedinstvenom upravnom odjelu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Sutli, tel. 049 554 523.</w:t>
      </w:r>
    </w:p>
    <w:p w:rsidR="002209E1" w:rsidRDefault="00552799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09E1" w:rsidRDefault="002209E1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2209E1" w:rsidRDefault="0055279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Načelnica </w:t>
      </w:r>
    </w:p>
    <w:p w:rsidR="002209E1" w:rsidRDefault="0055279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Kraljevec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Sutli</w:t>
      </w:r>
    </w:p>
    <w:p w:rsidR="002209E1" w:rsidRDefault="002209E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209E1" w:rsidRDefault="00552799">
      <w:pPr>
        <w:pStyle w:val="Bezproreda"/>
        <w:ind w:left="2124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Danijela Pongrac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09E1" w:rsidRDefault="002209E1">
      <w:pPr>
        <w:pStyle w:val="Bezproreda"/>
        <w:ind w:left="2124"/>
        <w:rPr>
          <w:rFonts w:ascii="Times New Roman" w:hAnsi="Times New Roman" w:cs="Times New Roman"/>
          <w:sz w:val="24"/>
          <w:szCs w:val="24"/>
        </w:rPr>
      </w:pPr>
    </w:p>
    <w:p w:rsidR="002209E1" w:rsidRDefault="002209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09E1" w:rsidRDefault="002209E1">
      <w:pPr>
        <w:pStyle w:val="Bezproreda"/>
      </w:pPr>
    </w:p>
    <w:sectPr w:rsidR="002209E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E1"/>
    <w:rsid w:val="002209E1"/>
    <w:rsid w:val="0055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6430B-3616-4139-BD31-7869C05B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C7A"/>
    <w:pPr>
      <w:spacing w:after="200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2073A"/>
    <w:rPr>
      <w:rFonts w:ascii="Tahoma" w:hAnsi="Tahoma" w:cs="Tahoma"/>
      <w:sz w:val="16"/>
      <w:szCs w:val="16"/>
    </w:rPr>
  </w:style>
  <w:style w:type="character" w:customStyle="1" w:styleId="maintexthtml">
    <w:name w:val="maintexthtml"/>
    <w:basedOn w:val="Zadanifontodlomka"/>
    <w:qFormat/>
    <w:rsid w:val="00760DF1"/>
  </w:style>
  <w:style w:type="character" w:styleId="Naglaeno">
    <w:name w:val="Strong"/>
    <w:basedOn w:val="Zadanifontodlomka"/>
    <w:uiPriority w:val="22"/>
    <w:qFormat/>
    <w:rsid w:val="00760DF1"/>
    <w:rPr>
      <w:b/>
      <w:bCs/>
    </w:rPr>
  </w:style>
  <w:style w:type="character" w:customStyle="1" w:styleId="ListLabel1">
    <w:name w:val="ListLabel 1"/>
    <w:qFormat/>
    <w:rPr>
      <w:rFonts w:ascii="Times New Roman" w:eastAsia="Calibri" w:hAnsi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i/>
    </w:rPr>
  </w:style>
  <w:style w:type="character" w:customStyle="1" w:styleId="ListLabel4">
    <w:name w:val="ListLabel 4"/>
    <w:qFormat/>
    <w:rPr>
      <w:rFonts w:ascii="Times New Roman" w:hAnsi="Times New Roman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Internetskapoveznica">
    <w:name w:val="Internetska poveznica"/>
    <w:rPr>
      <w:color w:val="000080"/>
      <w:u w:val="single"/>
      <w:lang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7600A0"/>
    <w:pPr>
      <w:spacing w:line="240" w:lineRule="auto"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207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ti">
    <w:name w:val="Citati"/>
    <w:basedOn w:val="Normal"/>
    <w:qFormat/>
  </w:style>
  <w:style w:type="paragraph" w:styleId="Naslov">
    <w:name w:val="Title"/>
    <w:basedOn w:val="Stilnaslova"/>
  </w:style>
  <w:style w:type="paragraph" w:styleId="Podnaslov">
    <w:name w:val="Subtitle"/>
    <w:basedOn w:val="Stilnaslov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gdck.klanjec</cp:lastModifiedBy>
  <cp:revision>2</cp:revision>
  <cp:lastPrinted>2017-01-27T09:12:00Z</cp:lastPrinted>
  <dcterms:created xsi:type="dcterms:W3CDTF">2018-02-05T11:51:00Z</dcterms:created>
  <dcterms:modified xsi:type="dcterms:W3CDTF">2018-02-05T11:51:00Z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